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0EBA" w14:textId="77777777" w:rsidR="005C6F2E" w:rsidRDefault="005C6F2E"/>
    <w:p w14:paraId="1D57CE53" w14:textId="77777777" w:rsidR="005C6F2E" w:rsidRDefault="005C6F2E"/>
    <w:p w14:paraId="411A1DA6" w14:textId="77777777" w:rsidR="005C6F2E" w:rsidRDefault="005C6F2E"/>
    <w:p w14:paraId="167574D6" w14:textId="77777777" w:rsidR="005C6F2E" w:rsidRDefault="005C6F2E"/>
    <w:p w14:paraId="7E3B5442" w14:textId="77777777" w:rsidR="005C6F2E" w:rsidRDefault="005C6F2E">
      <w:r>
        <w:t xml:space="preserve">                                 </w:t>
      </w:r>
    </w:p>
    <w:p w14:paraId="43020BB7" w14:textId="4BD7EC53" w:rsidR="007A34E0" w:rsidRPr="005C6F2E" w:rsidRDefault="005C6F2E">
      <w:pPr>
        <w:rPr>
          <w:sz w:val="56"/>
          <w:szCs w:val="56"/>
        </w:rPr>
      </w:pPr>
      <w:r w:rsidRPr="005C6F2E">
        <w:rPr>
          <w:sz w:val="56"/>
          <w:szCs w:val="56"/>
        </w:rPr>
        <w:t xml:space="preserve">                                               </w:t>
      </w:r>
      <w:hyperlink r:id="rId4" w:history="1">
        <w:r w:rsidRPr="005C6F2E">
          <w:rPr>
            <w:rStyle w:val="Kpr"/>
            <w:sz w:val="56"/>
            <w:szCs w:val="56"/>
          </w:rPr>
          <w:t>https://bilimselyayin.mu.edu.tr/</w:t>
        </w:r>
      </w:hyperlink>
    </w:p>
    <w:p w14:paraId="2E964097" w14:textId="77777777" w:rsidR="005C6F2E" w:rsidRDefault="005C6F2E"/>
    <w:sectPr w:rsidR="005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2E"/>
    <w:rsid w:val="005C6F2E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B64A"/>
  <w15:chartTrackingRefBased/>
  <w15:docId w15:val="{BD30672F-D463-4877-A145-DC395C9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6F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imselyayin.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2024-01-30T06:40:00Z</dcterms:created>
  <dcterms:modified xsi:type="dcterms:W3CDTF">2024-01-30T06:40:00Z</dcterms:modified>
</cp:coreProperties>
</file>