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B4898" w14:textId="596625C6" w:rsidR="0076374D" w:rsidRDefault="0076374D">
      <w:r>
        <w:t xml:space="preserve">                                               </w:t>
      </w:r>
      <w:r>
        <w:t>İSTANBUL ÜNİVERSİTESİ- CERRAHPAŞA</w:t>
      </w:r>
    </w:p>
    <w:p w14:paraId="31583CE4" w14:textId="53961766" w:rsidR="0076374D" w:rsidRDefault="0076374D">
      <w:r>
        <w:t xml:space="preserve">                      </w:t>
      </w:r>
      <w:r>
        <w:t xml:space="preserve"> HAYVAN DENEYLERİ YEREL ETİK KURULU BAŞKANLIĞI’NDAN </w:t>
      </w:r>
    </w:p>
    <w:p w14:paraId="17F3B502" w14:textId="0995735D" w:rsidR="0076374D" w:rsidRDefault="0076374D">
      <w:r>
        <w:t xml:space="preserve">                                                                     </w:t>
      </w:r>
      <w:r>
        <w:t xml:space="preserve">DUYURU </w:t>
      </w:r>
    </w:p>
    <w:p w14:paraId="33E6E2DE" w14:textId="77777777" w:rsidR="0076374D" w:rsidRDefault="0076374D" w:rsidP="0076374D">
      <w:pPr>
        <w:jc w:val="both"/>
      </w:pPr>
    </w:p>
    <w:p w14:paraId="24AFB984" w14:textId="77777777" w:rsidR="0076374D" w:rsidRDefault="0076374D" w:rsidP="0076374D">
      <w:pPr>
        <w:jc w:val="both"/>
      </w:pPr>
      <w:r>
        <w:t xml:space="preserve">İstanbul Üniversitesi Cerrahpaşa Hayvan Deneyleri Yerel Etik Kurulu (HADYEK) T.C. Tarım ve Orman Bakanlığı'nın 02.04.2019 tarih ve 2019/3 sayılı "Deney Hayvanları Kullanım Sertifikası Eğitim Programına Dair Genelge" sinde belirtilen A kategorisine ve 1. Grup hayvanlara (Fare, Sıçan ve Tavşan) yönelik Deney Hayvanları Kullanım Sertifikası Eğitim programı açılacaktır. Teorik Dersler: 02.11.2023-05.11.2023 tarihleri arasında uzaktan-canlı Uygulama Dersler: 06.11.2023-09.11.2023 tarihleri arasında, </w:t>
      </w:r>
      <w:proofErr w:type="spellStart"/>
      <w:r>
        <w:t>Nanoteknoloji</w:t>
      </w:r>
      <w:proofErr w:type="spellEnd"/>
      <w:r>
        <w:t xml:space="preserve"> ve </w:t>
      </w:r>
      <w:proofErr w:type="spellStart"/>
      <w:r>
        <w:t>Biyoteknoloji</w:t>
      </w:r>
      <w:proofErr w:type="spellEnd"/>
      <w:r>
        <w:t xml:space="preserve"> Enstitüsü bünyesinde yer alan </w:t>
      </w:r>
      <w:proofErr w:type="spellStart"/>
      <w:r>
        <w:t>DETALAB’da</w:t>
      </w:r>
      <w:proofErr w:type="spellEnd"/>
      <w:r>
        <w:t xml:space="preserve"> verilecektir. Eğitim programının başvuru, ön kayıt ve kesin kayıt işlemleri sem@iuc.edu.tr adresinden yapılacaktır. Deney hayvanları kullanım sertifikası eğitim programlarında derslerin %80’ine devam etmek zorunludur. Kursiyerlerin başarılı sayılabilmeleri için kursun sonunda girdikleri sınavdan 100 üzerinden en az 70 ve üzeri puan almaları gerekmektedir. Etik Kurul üyeleri adına çalışmalarınızda kolaylıklar dilerim.</w:t>
      </w:r>
    </w:p>
    <w:p w14:paraId="5E3F7E01" w14:textId="77777777" w:rsidR="0076374D" w:rsidRDefault="0076374D" w:rsidP="0076374D">
      <w:pPr>
        <w:jc w:val="both"/>
      </w:pPr>
    </w:p>
    <w:p w14:paraId="3F76C183" w14:textId="77777777" w:rsidR="0076374D" w:rsidRDefault="0076374D" w:rsidP="0076374D">
      <w:pPr>
        <w:jc w:val="both"/>
      </w:pPr>
      <w:r>
        <w:t xml:space="preserve"> Prof. Dr. Pınar ATUKEREN</w:t>
      </w:r>
    </w:p>
    <w:p w14:paraId="49B165AA" w14:textId="12AF20FA" w:rsidR="007A34E0" w:rsidRDefault="0076374D" w:rsidP="0076374D">
      <w:pPr>
        <w:jc w:val="both"/>
      </w:pPr>
      <w:r>
        <w:t xml:space="preserve">   </w:t>
      </w:r>
      <w:r>
        <w:t xml:space="preserve"> İUC-HADYEK Başkanı</w:t>
      </w:r>
    </w:p>
    <w:sectPr w:rsidR="007A3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7CF"/>
    <w:rsid w:val="0076374D"/>
    <w:rsid w:val="007A34E0"/>
    <w:rsid w:val="0095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1B595"/>
  <w15:chartTrackingRefBased/>
  <w15:docId w15:val="{A813D3B3-9284-41F1-8BDF-E6B408ED0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637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637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7637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637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6374D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7637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7637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76374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76374D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2023-10-19T08:24:00Z</dcterms:created>
  <dcterms:modified xsi:type="dcterms:W3CDTF">2023-10-19T08:30:00Z</dcterms:modified>
</cp:coreProperties>
</file>