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1F8E" w14:textId="77777777" w:rsidR="003A5F87" w:rsidRDefault="003A5F87"/>
    <w:p w14:paraId="7BF2FEC6" w14:textId="77777777" w:rsidR="003A5F87" w:rsidRDefault="003A5F87"/>
    <w:p w14:paraId="08C5CFF7" w14:textId="77777777" w:rsidR="003A5F87" w:rsidRDefault="003A5F87"/>
    <w:p w14:paraId="39E6F6A5" w14:textId="77777777" w:rsidR="003A5F87" w:rsidRDefault="003A5F87"/>
    <w:p w14:paraId="0DE64ADC" w14:textId="77777777" w:rsidR="003A5F87" w:rsidRDefault="003A5F87"/>
    <w:p w14:paraId="67BDC5C2" w14:textId="77777777" w:rsidR="003A5F87" w:rsidRDefault="003A5F87"/>
    <w:p w14:paraId="3E05847E" w14:textId="77777777" w:rsidR="003A5F87" w:rsidRDefault="003A5F87"/>
    <w:p w14:paraId="6A97FE54" w14:textId="77777777" w:rsidR="003A5F87" w:rsidRDefault="003A5F87"/>
    <w:p w14:paraId="267AF436" w14:textId="77777777" w:rsidR="003A5F87" w:rsidRDefault="003A5F87"/>
    <w:p w14:paraId="2BEFE501" w14:textId="6404C809" w:rsidR="00754055" w:rsidRPr="003A5F87" w:rsidRDefault="003A5F87">
      <w:pPr>
        <w:rPr>
          <w:b/>
          <w:bCs/>
          <w:sz w:val="28"/>
          <w:szCs w:val="28"/>
        </w:rPr>
      </w:pPr>
      <w:r w:rsidRPr="003A5F87">
        <w:rPr>
          <w:b/>
          <w:bCs/>
          <w:sz w:val="28"/>
          <w:szCs w:val="28"/>
        </w:rPr>
        <w:t>https://ykb.ikcu.edu.tr/Share/0D3841BB6EAD248EA015AE5E87AD94BE</w:t>
      </w:r>
    </w:p>
    <w:sectPr w:rsidR="00754055" w:rsidRPr="003A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87"/>
    <w:rsid w:val="000A1A1A"/>
    <w:rsid w:val="003A5F87"/>
    <w:rsid w:val="00754055"/>
    <w:rsid w:val="008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1AC3"/>
  <w15:chartTrackingRefBased/>
  <w15:docId w15:val="{BA749A0C-5CB9-4D6F-A5F5-FCF7230C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2023-11-01T10:39:00Z</dcterms:created>
  <dcterms:modified xsi:type="dcterms:W3CDTF">2023-11-01T10:39:00Z</dcterms:modified>
</cp:coreProperties>
</file>